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3" w:type="dxa"/>
        <w:tblLook w:val="01E0"/>
      </w:tblPr>
      <w:tblGrid>
        <w:gridCol w:w="5688"/>
        <w:gridCol w:w="4375"/>
      </w:tblGrid>
      <w:tr w:rsidR="00DF1C50" w:rsidRPr="00DE7F05" w:rsidTr="0099636A">
        <w:tc>
          <w:tcPr>
            <w:tcW w:w="5688" w:type="dxa"/>
          </w:tcPr>
          <w:p w:rsidR="00DF1C50" w:rsidRPr="00DE7F05" w:rsidRDefault="00DF1C50" w:rsidP="0099636A">
            <w:pPr>
              <w:jc w:val="center"/>
              <w:rPr>
                <w:b/>
              </w:rPr>
            </w:pPr>
            <w:bookmarkStart w:id="0" w:name="bookmark462"/>
            <w:r w:rsidRPr="00DE7F05">
              <w:rPr>
                <w:b/>
              </w:rPr>
              <w:t>СОГЛАСОВАНО:</w:t>
            </w:r>
          </w:p>
          <w:p w:rsidR="00DF1C50" w:rsidRDefault="00DF1C50" w:rsidP="0099636A">
            <w:pPr>
              <w:jc w:val="center"/>
            </w:pPr>
            <w:r>
              <w:t>председатель Профкома</w:t>
            </w:r>
          </w:p>
          <w:p w:rsidR="00DF1C50" w:rsidRDefault="00DF1C50" w:rsidP="0099636A">
            <w:pPr>
              <w:jc w:val="center"/>
            </w:pPr>
            <w:r>
              <w:t>_______________ / Е. Ф. Журавлёва/</w:t>
            </w:r>
          </w:p>
          <w:p w:rsidR="00DF1C50" w:rsidRDefault="00DF1C50" w:rsidP="0099636A">
            <w:pPr>
              <w:jc w:val="center"/>
            </w:pPr>
          </w:p>
          <w:p w:rsidR="00DF1C50" w:rsidRDefault="00DF1C50" w:rsidP="0099636A">
            <w:pPr>
              <w:jc w:val="center"/>
            </w:pPr>
            <w:r>
              <w:t>«___»______________2014г.</w:t>
            </w:r>
          </w:p>
        </w:tc>
        <w:tc>
          <w:tcPr>
            <w:tcW w:w="4375" w:type="dxa"/>
          </w:tcPr>
          <w:p w:rsidR="00DF1C50" w:rsidRPr="00DE7F05" w:rsidRDefault="00DF1C50" w:rsidP="0099636A">
            <w:pPr>
              <w:jc w:val="center"/>
              <w:rPr>
                <w:b/>
              </w:rPr>
            </w:pPr>
            <w:r w:rsidRPr="00DE7F05">
              <w:rPr>
                <w:b/>
              </w:rPr>
              <w:t>УТВЕРЖДАЮ:</w:t>
            </w:r>
          </w:p>
          <w:p w:rsidR="00DF1C50" w:rsidRDefault="00DF1C50" w:rsidP="0099636A">
            <w:pPr>
              <w:jc w:val="center"/>
            </w:pPr>
            <w:r>
              <w:t xml:space="preserve">Директор МОУ СОШ № 1                                                                                              р. п. Кузоватово </w:t>
            </w:r>
            <w:proofErr w:type="spellStart"/>
            <w:r>
              <w:t>Кузоватовского</w:t>
            </w:r>
            <w:proofErr w:type="spellEnd"/>
            <w:r>
              <w:t xml:space="preserve"> района Ульяновской области</w:t>
            </w:r>
          </w:p>
          <w:p w:rsidR="00DF1C50" w:rsidRDefault="00DF1C50" w:rsidP="0099636A">
            <w:pPr>
              <w:jc w:val="center"/>
            </w:pPr>
            <w:r>
              <w:t>_________________ О. Н. Мартьянова</w:t>
            </w:r>
          </w:p>
          <w:p w:rsidR="00DF1C50" w:rsidRDefault="00DF1C50" w:rsidP="0099636A">
            <w:pPr>
              <w:jc w:val="center"/>
            </w:pPr>
            <w:r>
              <w:t>«___»______________2014г.</w:t>
            </w:r>
          </w:p>
          <w:p w:rsidR="00DF1C50" w:rsidRDefault="00DF1C50" w:rsidP="0099636A">
            <w:pPr>
              <w:jc w:val="center"/>
            </w:pPr>
          </w:p>
        </w:tc>
      </w:tr>
    </w:tbl>
    <w:p w:rsidR="00DF1C50" w:rsidRDefault="00DF1C50" w:rsidP="00DF1C50">
      <w:pPr>
        <w:pStyle w:val="a3"/>
        <w:rPr>
          <w:sz w:val="32"/>
          <w:szCs w:val="32"/>
        </w:rPr>
      </w:pPr>
    </w:p>
    <w:p w:rsidR="00DF1C50" w:rsidRDefault="00DF1C50" w:rsidP="00DF1C50">
      <w:pPr>
        <w:pStyle w:val="a3"/>
        <w:rPr>
          <w:sz w:val="32"/>
          <w:szCs w:val="32"/>
        </w:rPr>
      </w:pPr>
    </w:p>
    <w:p w:rsidR="00DF1C50" w:rsidRDefault="00DF1C50" w:rsidP="00DF1C50">
      <w:pPr>
        <w:pStyle w:val="a3"/>
        <w:rPr>
          <w:sz w:val="32"/>
          <w:szCs w:val="32"/>
        </w:rPr>
      </w:pPr>
    </w:p>
    <w:p w:rsidR="00DF1C50" w:rsidRDefault="00DF1C50" w:rsidP="00DF1C50">
      <w:pPr>
        <w:pStyle w:val="a3"/>
        <w:rPr>
          <w:sz w:val="32"/>
          <w:szCs w:val="32"/>
        </w:rPr>
      </w:pPr>
    </w:p>
    <w:p w:rsidR="00DF1C50" w:rsidRDefault="00DF1C50" w:rsidP="00DF1C50">
      <w:pPr>
        <w:pStyle w:val="a3"/>
        <w:rPr>
          <w:sz w:val="32"/>
          <w:szCs w:val="32"/>
        </w:rPr>
      </w:pPr>
    </w:p>
    <w:p w:rsidR="00DF1C50" w:rsidRDefault="00DF1C50" w:rsidP="00DF1C50">
      <w:pPr>
        <w:pStyle w:val="a3"/>
        <w:rPr>
          <w:sz w:val="32"/>
          <w:szCs w:val="32"/>
        </w:rPr>
      </w:pPr>
    </w:p>
    <w:p w:rsidR="00DF1C50" w:rsidRDefault="00DF1C50" w:rsidP="00DF1C50">
      <w:pPr>
        <w:pStyle w:val="a3"/>
        <w:rPr>
          <w:sz w:val="32"/>
          <w:szCs w:val="32"/>
        </w:rPr>
      </w:pPr>
    </w:p>
    <w:p w:rsidR="00DF1C50" w:rsidRDefault="00DF1C50" w:rsidP="00DF1C50">
      <w:pPr>
        <w:pStyle w:val="a3"/>
        <w:rPr>
          <w:sz w:val="32"/>
          <w:szCs w:val="32"/>
        </w:rPr>
      </w:pPr>
    </w:p>
    <w:p w:rsidR="00DF1C50" w:rsidRDefault="00DF1C50" w:rsidP="00DF1C50">
      <w:pPr>
        <w:pStyle w:val="a3"/>
        <w:rPr>
          <w:sz w:val="32"/>
          <w:szCs w:val="32"/>
        </w:rPr>
      </w:pPr>
    </w:p>
    <w:p w:rsidR="00DF1C50" w:rsidRDefault="00DF1C50" w:rsidP="00DF1C50">
      <w:pPr>
        <w:pStyle w:val="a3"/>
        <w:rPr>
          <w:sz w:val="32"/>
          <w:szCs w:val="32"/>
        </w:rPr>
      </w:pPr>
    </w:p>
    <w:p w:rsidR="00DF1C50" w:rsidRDefault="00DF1C50" w:rsidP="00DF1C50">
      <w:pPr>
        <w:pStyle w:val="1"/>
        <w:rPr>
          <w:szCs w:val="24"/>
        </w:rPr>
      </w:pPr>
      <w:r>
        <w:rPr>
          <w:sz w:val="36"/>
          <w:szCs w:val="24"/>
        </w:rPr>
        <w:t>Инструкция</w:t>
      </w:r>
    </w:p>
    <w:p w:rsidR="00DF1C50" w:rsidRDefault="00DF1C50" w:rsidP="00DF1C50">
      <w:pPr>
        <w:jc w:val="center"/>
        <w:rPr>
          <w:b/>
          <w:sz w:val="32"/>
          <w:szCs w:val="32"/>
        </w:rPr>
      </w:pPr>
      <w:r w:rsidRPr="00DE7F05">
        <w:rPr>
          <w:b/>
        </w:rPr>
        <w:t>по предупреждению террористических актов и правилам безопасного поведения в случае их возникновения</w:t>
      </w:r>
      <w:r>
        <w:rPr>
          <w:b/>
          <w:sz w:val="32"/>
          <w:szCs w:val="32"/>
        </w:rPr>
        <w:t xml:space="preserve"> </w:t>
      </w:r>
    </w:p>
    <w:p w:rsidR="00DF1C50" w:rsidRDefault="00DF1C50" w:rsidP="00DF1C50">
      <w:pPr>
        <w:jc w:val="center"/>
        <w:rPr>
          <w:b/>
        </w:rPr>
      </w:pPr>
      <w:r>
        <w:rPr>
          <w:b/>
          <w:sz w:val="32"/>
          <w:szCs w:val="32"/>
        </w:rPr>
        <w:t>ИОТ – 43. 14</w:t>
      </w:r>
    </w:p>
    <w:p w:rsidR="00DF1C50" w:rsidRDefault="00DF1C50" w:rsidP="00DF1C50">
      <w:pPr>
        <w:pStyle w:val="a3"/>
        <w:rPr>
          <w:sz w:val="32"/>
          <w:szCs w:val="32"/>
        </w:rPr>
      </w:pPr>
    </w:p>
    <w:p w:rsidR="00DF1C50" w:rsidRDefault="00DF1C50" w:rsidP="00DF1C50">
      <w:pPr>
        <w:pStyle w:val="a3"/>
        <w:rPr>
          <w:sz w:val="32"/>
          <w:szCs w:val="32"/>
        </w:rPr>
      </w:pPr>
    </w:p>
    <w:p w:rsidR="00DF1C50" w:rsidRDefault="00DF1C50" w:rsidP="00DF1C50">
      <w:pPr>
        <w:pStyle w:val="a3"/>
        <w:rPr>
          <w:sz w:val="32"/>
          <w:szCs w:val="32"/>
        </w:rPr>
      </w:pPr>
    </w:p>
    <w:p w:rsidR="00DF1C50" w:rsidRDefault="00DF1C50" w:rsidP="00DF1C50">
      <w:pPr>
        <w:pStyle w:val="a3"/>
        <w:rPr>
          <w:sz w:val="32"/>
          <w:szCs w:val="32"/>
        </w:rPr>
      </w:pPr>
    </w:p>
    <w:p w:rsidR="00DF1C50" w:rsidRDefault="00DF1C50" w:rsidP="00DF1C50">
      <w:pPr>
        <w:pStyle w:val="a3"/>
        <w:rPr>
          <w:sz w:val="32"/>
          <w:szCs w:val="32"/>
        </w:rPr>
      </w:pPr>
    </w:p>
    <w:p w:rsidR="00DF1C50" w:rsidRDefault="00DF1C50" w:rsidP="00DF1C50">
      <w:pPr>
        <w:pStyle w:val="a3"/>
        <w:rPr>
          <w:sz w:val="32"/>
          <w:szCs w:val="32"/>
        </w:rPr>
      </w:pPr>
    </w:p>
    <w:p w:rsidR="00DF1C50" w:rsidRDefault="00DF1C50" w:rsidP="00DF1C50">
      <w:pPr>
        <w:pStyle w:val="a3"/>
        <w:rPr>
          <w:sz w:val="32"/>
          <w:szCs w:val="32"/>
        </w:rPr>
      </w:pPr>
    </w:p>
    <w:p w:rsidR="00DF1C50" w:rsidRDefault="00DF1C50" w:rsidP="00DF1C50">
      <w:pPr>
        <w:pStyle w:val="a3"/>
        <w:rPr>
          <w:sz w:val="32"/>
          <w:szCs w:val="32"/>
        </w:rPr>
      </w:pPr>
    </w:p>
    <w:p w:rsidR="00DF1C50" w:rsidRDefault="00DF1C50" w:rsidP="00DF1C50">
      <w:pPr>
        <w:pStyle w:val="a3"/>
        <w:rPr>
          <w:sz w:val="32"/>
          <w:szCs w:val="32"/>
        </w:rPr>
      </w:pPr>
    </w:p>
    <w:p w:rsidR="00DF1C50" w:rsidRDefault="00DF1C50" w:rsidP="00DF1C50">
      <w:pPr>
        <w:pStyle w:val="a3"/>
        <w:rPr>
          <w:sz w:val="32"/>
          <w:szCs w:val="32"/>
        </w:rPr>
      </w:pPr>
    </w:p>
    <w:p w:rsidR="00DF1C50" w:rsidRDefault="00DF1C50" w:rsidP="00DF1C50">
      <w:pPr>
        <w:jc w:val="both"/>
      </w:pPr>
    </w:p>
    <w:p w:rsidR="00DF1C50" w:rsidRDefault="00DF1C50" w:rsidP="00DF1C50">
      <w:pPr>
        <w:jc w:val="both"/>
      </w:pPr>
    </w:p>
    <w:p w:rsidR="00DF1C50" w:rsidRDefault="00DF1C50" w:rsidP="00DF1C50">
      <w:pPr>
        <w:jc w:val="both"/>
      </w:pPr>
    </w:p>
    <w:p w:rsidR="00DF1C50" w:rsidRDefault="00DF1C50" w:rsidP="00DF1C50">
      <w:pPr>
        <w:jc w:val="both"/>
      </w:pPr>
    </w:p>
    <w:p w:rsidR="00DF1C50" w:rsidRDefault="00DF1C50" w:rsidP="00DF1C50">
      <w:pPr>
        <w:jc w:val="both"/>
      </w:pPr>
    </w:p>
    <w:p w:rsidR="00DF1C50" w:rsidRDefault="00DF1C50" w:rsidP="00DF1C50">
      <w:pPr>
        <w:jc w:val="both"/>
      </w:pPr>
    </w:p>
    <w:p w:rsidR="00DF1C50" w:rsidRDefault="00DF1C50" w:rsidP="00DF1C50">
      <w:pPr>
        <w:jc w:val="both"/>
      </w:pPr>
    </w:p>
    <w:p w:rsidR="00DF1C50" w:rsidRDefault="00DF1C50" w:rsidP="00DF1C50">
      <w:pPr>
        <w:jc w:val="both"/>
      </w:pPr>
    </w:p>
    <w:p w:rsidR="00DF1C50" w:rsidRDefault="00DF1C50" w:rsidP="00DF1C50">
      <w:pPr>
        <w:jc w:val="both"/>
      </w:pPr>
    </w:p>
    <w:p w:rsidR="00DF1C50" w:rsidRDefault="00DF1C50" w:rsidP="00DF1C50">
      <w:pPr>
        <w:jc w:val="both"/>
      </w:pPr>
    </w:p>
    <w:p w:rsidR="00DF1C50" w:rsidRDefault="00DF1C50" w:rsidP="00DF1C50">
      <w:pPr>
        <w:jc w:val="both"/>
      </w:pPr>
    </w:p>
    <w:p w:rsidR="00DF1C50" w:rsidRDefault="00DF1C50" w:rsidP="00DF1C50">
      <w:pPr>
        <w:jc w:val="both"/>
      </w:pPr>
    </w:p>
    <w:p w:rsidR="00DF1C50" w:rsidRDefault="00DF1C50" w:rsidP="00DF1C50">
      <w:pPr>
        <w:jc w:val="both"/>
      </w:pPr>
      <w:bookmarkStart w:id="1" w:name="bookmark464"/>
      <w:bookmarkEnd w:id="0"/>
    </w:p>
    <w:p w:rsidR="00DF1C50" w:rsidRDefault="00DF1C50" w:rsidP="00DF1C50">
      <w:pPr>
        <w:jc w:val="both"/>
      </w:pPr>
    </w:p>
    <w:p w:rsidR="00DF1C50" w:rsidRPr="00F95B2B" w:rsidRDefault="00DF1C50" w:rsidP="00DF1C50">
      <w:pPr>
        <w:numPr>
          <w:ilvl w:val="0"/>
          <w:numId w:val="1"/>
        </w:numPr>
        <w:jc w:val="center"/>
        <w:rPr>
          <w:b/>
          <w:sz w:val="22"/>
          <w:szCs w:val="22"/>
        </w:rPr>
      </w:pPr>
      <w:r w:rsidRPr="00F95B2B">
        <w:rPr>
          <w:b/>
          <w:sz w:val="22"/>
          <w:szCs w:val="22"/>
        </w:rPr>
        <w:lastRenderedPageBreak/>
        <w:t>ОБЩИЕ ТРЕБОВАНИЯ БЕЗОПАСНОСТИ</w:t>
      </w:r>
      <w:bookmarkEnd w:id="1"/>
    </w:p>
    <w:p w:rsidR="00DF1C50" w:rsidRPr="00F95B2B" w:rsidRDefault="00DF1C50" w:rsidP="00DF1C50">
      <w:pPr>
        <w:ind w:firstLine="360"/>
        <w:jc w:val="both"/>
        <w:rPr>
          <w:sz w:val="22"/>
          <w:szCs w:val="22"/>
        </w:rPr>
      </w:pPr>
      <w:r w:rsidRPr="00F95B2B">
        <w:rPr>
          <w:sz w:val="22"/>
          <w:szCs w:val="22"/>
        </w:rPr>
        <w:t xml:space="preserve">Настоящая инструкция разработана </w:t>
      </w:r>
      <w:proofErr w:type="gramStart"/>
      <w:r w:rsidRPr="00F95B2B">
        <w:rPr>
          <w:sz w:val="22"/>
          <w:szCs w:val="22"/>
        </w:rPr>
        <w:t>на основе типовых инструкций по охране труда в соответствии с рекомендациями управления по делам</w:t>
      </w:r>
      <w:proofErr w:type="gramEnd"/>
      <w:r w:rsidRPr="00F95B2B">
        <w:rPr>
          <w:sz w:val="22"/>
          <w:szCs w:val="22"/>
        </w:rPr>
        <w:t xml:space="preserve"> ГО и ЧС по правилам поведения при возникновении возможной угрозы и в случае терактов.</w:t>
      </w:r>
    </w:p>
    <w:p w:rsidR="00DF1C50" w:rsidRPr="00F95B2B" w:rsidRDefault="00DF1C50" w:rsidP="00DF1C50">
      <w:pPr>
        <w:ind w:firstLine="360"/>
        <w:jc w:val="both"/>
        <w:rPr>
          <w:sz w:val="22"/>
          <w:szCs w:val="22"/>
        </w:rPr>
      </w:pPr>
      <w:r w:rsidRPr="00F95B2B">
        <w:rPr>
          <w:sz w:val="22"/>
          <w:szCs w:val="22"/>
        </w:rPr>
        <w:t>Периодический инструктаж учащихся и работников школы должен проводиться не реже 1 раза в год.</w:t>
      </w:r>
    </w:p>
    <w:p w:rsidR="00DF1C50" w:rsidRPr="00F95B2B" w:rsidRDefault="00DF1C50" w:rsidP="00DF1C50">
      <w:pPr>
        <w:numPr>
          <w:ilvl w:val="0"/>
          <w:numId w:val="1"/>
        </w:numPr>
        <w:jc w:val="center"/>
        <w:rPr>
          <w:b/>
          <w:sz w:val="22"/>
          <w:szCs w:val="22"/>
        </w:rPr>
      </w:pPr>
      <w:bookmarkStart w:id="2" w:name="bookmark465"/>
      <w:r w:rsidRPr="00F95B2B">
        <w:rPr>
          <w:b/>
          <w:sz w:val="22"/>
          <w:szCs w:val="22"/>
        </w:rPr>
        <w:t>ТРЕБОВАНИЯ БЕЗОПАСНОСТИ ПЕРЕД НАЧАЛОМ РАБОТ</w:t>
      </w:r>
      <w:bookmarkEnd w:id="2"/>
      <w:r w:rsidRPr="00F95B2B">
        <w:rPr>
          <w:b/>
          <w:sz w:val="22"/>
          <w:szCs w:val="22"/>
        </w:rPr>
        <w:t>Ы</w:t>
      </w:r>
    </w:p>
    <w:p w:rsidR="00DF1C50" w:rsidRPr="00F95B2B" w:rsidRDefault="00DF1C50" w:rsidP="00DF1C50">
      <w:pPr>
        <w:ind w:firstLine="360"/>
        <w:jc w:val="both"/>
        <w:rPr>
          <w:sz w:val="22"/>
          <w:szCs w:val="22"/>
        </w:rPr>
      </w:pPr>
      <w:r w:rsidRPr="00F95B2B">
        <w:rPr>
          <w:sz w:val="22"/>
          <w:szCs w:val="22"/>
        </w:rPr>
        <w:t>Дежурный</w:t>
      </w:r>
      <w:r w:rsidRPr="00F95B2B">
        <w:rPr>
          <w:sz w:val="22"/>
          <w:szCs w:val="22"/>
        </w:rPr>
        <w:tab/>
        <w:t>администратор совместно с заместителем директора по АХЧ осуществляют обход и осмотр территории, зданий и сооружений с целью изучения оперативной обстановки и обнаружения подозрительных предметов.</w:t>
      </w:r>
    </w:p>
    <w:p w:rsidR="00DF1C50" w:rsidRPr="00F95B2B" w:rsidRDefault="00DF1C50" w:rsidP="00DF1C50">
      <w:pPr>
        <w:ind w:firstLine="360"/>
        <w:jc w:val="both"/>
        <w:rPr>
          <w:sz w:val="22"/>
          <w:szCs w:val="22"/>
        </w:rPr>
      </w:pPr>
      <w:r w:rsidRPr="00F95B2B">
        <w:rPr>
          <w:sz w:val="22"/>
          <w:szCs w:val="22"/>
        </w:rPr>
        <w:t>Зав. кабинетами перед началом занятий проводят осмотр кабинета.</w:t>
      </w:r>
    </w:p>
    <w:p w:rsidR="00DF1C50" w:rsidRPr="00F95B2B" w:rsidRDefault="00DF1C50" w:rsidP="00DF1C50">
      <w:pPr>
        <w:ind w:firstLine="360"/>
        <w:jc w:val="both"/>
        <w:rPr>
          <w:sz w:val="22"/>
          <w:szCs w:val="22"/>
        </w:rPr>
      </w:pPr>
      <w:r w:rsidRPr="00F95B2B">
        <w:rPr>
          <w:sz w:val="22"/>
          <w:szCs w:val="22"/>
        </w:rPr>
        <w:t>Зам. директора по АХЧ осуществляет осмотр столовой, пищеблока, складских и технических помещений.</w:t>
      </w:r>
    </w:p>
    <w:p w:rsidR="00DF1C50" w:rsidRPr="00F95B2B" w:rsidRDefault="00DF1C50" w:rsidP="00DF1C50">
      <w:pPr>
        <w:jc w:val="center"/>
        <w:rPr>
          <w:b/>
          <w:sz w:val="22"/>
          <w:szCs w:val="22"/>
        </w:rPr>
      </w:pPr>
      <w:bookmarkStart w:id="3" w:name="bookmark466"/>
      <w:r w:rsidRPr="00F95B2B">
        <w:rPr>
          <w:b/>
          <w:sz w:val="22"/>
          <w:szCs w:val="22"/>
        </w:rPr>
        <w:t>3. ТРЕБОВАНИЯ</w:t>
      </w:r>
      <w:r w:rsidRPr="00F95B2B">
        <w:rPr>
          <w:b/>
          <w:sz w:val="22"/>
          <w:szCs w:val="22"/>
        </w:rPr>
        <w:tab/>
        <w:t>БЕЗОПАСНОСТИ ВО ВРЕМЯ РАБОТ</w:t>
      </w:r>
      <w:bookmarkEnd w:id="3"/>
      <w:r w:rsidRPr="00F95B2B">
        <w:rPr>
          <w:b/>
          <w:sz w:val="22"/>
          <w:szCs w:val="22"/>
        </w:rPr>
        <w:t>Ы</w:t>
      </w:r>
    </w:p>
    <w:p w:rsidR="00DF1C50" w:rsidRPr="00F95B2B" w:rsidRDefault="00DF1C50" w:rsidP="00DF1C50">
      <w:pPr>
        <w:ind w:firstLine="720"/>
        <w:jc w:val="both"/>
        <w:rPr>
          <w:sz w:val="22"/>
          <w:szCs w:val="22"/>
        </w:rPr>
      </w:pPr>
      <w:r w:rsidRPr="00F95B2B">
        <w:rPr>
          <w:sz w:val="22"/>
          <w:szCs w:val="22"/>
        </w:rPr>
        <w:t xml:space="preserve">Дежурный администратор совместно с заместителем директора по АХЧ контролируют обстановку в здании и сооружениях учреждения, на его территории; техническую </w:t>
      </w:r>
      <w:proofErr w:type="spellStart"/>
      <w:r w:rsidRPr="00F95B2B">
        <w:rPr>
          <w:sz w:val="22"/>
          <w:szCs w:val="22"/>
        </w:rPr>
        <w:t>укрепленность</w:t>
      </w:r>
      <w:proofErr w:type="spellEnd"/>
      <w:r w:rsidRPr="00F95B2B">
        <w:rPr>
          <w:sz w:val="22"/>
          <w:szCs w:val="22"/>
        </w:rPr>
        <w:t xml:space="preserve"> подвалов, чердаков, окон и входных дверей.</w:t>
      </w:r>
    </w:p>
    <w:p w:rsidR="00DF1C50" w:rsidRPr="00F95B2B" w:rsidRDefault="00DF1C50" w:rsidP="00DF1C50">
      <w:pPr>
        <w:ind w:firstLine="720"/>
        <w:jc w:val="both"/>
        <w:rPr>
          <w:sz w:val="22"/>
          <w:szCs w:val="22"/>
        </w:rPr>
      </w:pPr>
      <w:r w:rsidRPr="00F95B2B">
        <w:rPr>
          <w:sz w:val="22"/>
          <w:szCs w:val="22"/>
        </w:rPr>
        <w:t xml:space="preserve">Заместителем  директора по АХЧ и дежурными осуществляется пропускной режим и </w:t>
      </w:r>
      <w:proofErr w:type="gramStart"/>
      <w:r w:rsidRPr="00F95B2B">
        <w:rPr>
          <w:sz w:val="22"/>
          <w:szCs w:val="22"/>
        </w:rPr>
        <w:t>контроль за</w:t>
      </w:r>
      <w:proofErr w:type="gramEnd"/>
      <w:r w:rsidRPr="00F95B2B">
        <w:rPr>
          <w:sz w:val="22"/>
          <w:szCs w:val="22"/>
        </w:rPr>
        <w:t xml:space="preserve"> въездом на территорию и парковкой транспорта близ зданий и сооружений.</w:t>
      </w:r>
    </w:p>
    <w:p w:rsidR="00DF1C50" w:rsidRPr="00F95B2B" w:rsidRDefault="00DF1C50" w:rsidP="00DF1C50">
      <w:pPr>
        <w:numPr>
          <w:ilvl w:val="0"/>
          <w:numId w:val="2"/>
        </w:numPr>
        <w:jc w:val="center"/>
        <w:rPr>
          <w:b/>
          <w:sz w:val="22"/>
          <w:szCs w:val="22"/>
        </w:rPr>
      </w:pPr>
      <w:bookmarkStart w:id="4" w:name="bookmark467"/>
      <w:r w:rsidRPr="00F95B2B">
        <w:rPr>
          <w:b/>
          <w:sz w:val="22"/>
          <w:szCs w:val="22"/>
        </w:rPr>
        <w:t>ТРЕБОВАНИЯ БЕЗОПАСНОСТИ В ЧРЕЗВЫЧАЙНЫХ СИТУАЦИЯХ</w:t>
      </w:r>
      <w:bookmarkEnd w:id="4"/>
    </w:p>
    <w:p w:rsidR="00DF1C50" w:rsidRPr="00F95B2B" w:rsidRDefault="00DF1C50" w:rsidP="00DF1C50">
      <w:pPr>
        <w:ind w:firstLine="720"/>
        <w:jc w:val="both"/>
        <w:rPr>
          <w:sz w:val="22"/>
          <w:szCs w:val="22"/>
        </w:rPr>
      </w:pPr>
      <w:bookmarkStart w:id="5" w:name="bookmark468"/>
      <w:r w:rsidRPr="00F95B2B">
        <w:rPr>
          <w:sz w:val="22"/>
          <w:szCs w:val="22"/>
        </w:rPr>
        <w:t xml:space="preserve">При угрозе </w:t>
      </w:r>
      <w:proofErr w:type="spellStart"/>
      <w:r w:rsidRPr="00F95B2B">
        <w:rPr>
          <w:sz w:val="22"/>
          <w:szCs w:val="22"/>
        </w:rPr>
        <w:t>терракта</w:t>
      </w:r>
      <w:proofErr w:type="spellEnd"/>
      <w:r w:rsidRPr="00F95B2B">
        <w:rPr>
          <w:sz w:val="22"/>
          <w:szCs w:val="22"/>
        </w:rPr>
        <w:t>:</w:t>
      </w:r>
      <w:bookmarkEnd w:id="5"/>
    </w:p>
    <w:p w:rsidR="00DF1C50" w:rsidRPr="00F95B2B" w:rsidRDefault="00DF1C50" w:rsidP="00DF1C50">
      <w:pPr>
        <w:jc w:val="both"/>
        <w:rPr>
          <w:sz w:val="22"/>
          <w:szCs w:val="22"/>
        </w:rPr>
      </w:pPr>
      <w:r w:rsidRPr="00F95B2B">
        <w:rPr>
          <w:sz w:val="22"/>
          <w:szCs w:val="22"/>
        </w:rPr>
        <w:t>- Проверить готовность средств оповещения;</w:t>
      </w:r>
    </w:p>
    <w:p w:rsidR="00DF1C50" w:rsidRPr="00F95B2B" w:rsidRDefault="00DF1C50" w:rsidP="00DF1C50">
      <w:pPr>
        <w:jc w:val="both"/>
        <w:rPr>
          <w:sz w:val="22"/>
          <w:szCs w:val="22"/>
        </w:rPr>
      </w:pPr>
      <w:r w:rsidRPr="00F95B2B">
        <w:rPr>
          <w:sz w:val="22"/>
          <w:szCs w:val="22"/>
        </w:rPr>
        <w:t>- Проинформировать учеников и работников учреждения о возникновении ЧС;</w:t>
      </w:r>
    </w:p>
    <w:p w:rsidR="00DF1C50" w:rsidRPr="00F95B2B" w:rsidRDefault="00DF1C50" w:rsidP="00DF1C50">
      <w:pPr>
        <w:jc w:val="both"/>
        <w:rPr>
          <w:sz w:val="22"/>
          <w:szCs w:val="22"/>
        </w:rPr>
      </w:pPr>
      <w:r w:rsidRPr="00F95B2B">
        <w:rPr>
          <w:sz w:val="22"/>
          <w:szCs w:val="22"/>
        </w:rPr>
        <w:t xml:space="preserve">- </w:t>
      </w:r>
      <w:proofErr w:type="gramStart"/>
      <w:r w:rsidRPr="00F95B2B">
        <w:rPr>
          <w:sz w:val="22"/>
          <w:szCs w:val="22"/>
        </w:rPr>
        <w:t>Ответственным</w:t>
      </w:r>
      <w:proofErr w:type="gramEnd"/>
      <w:r w:rsidRPr="00F95B2B">
        <w:rPr>
          <w:sz w:val="22"/>
          <w:szCs w:val="22"/>
        </w:rPr>
        <w:t xml:space="preserve"> за кабинеты плотно закрыть двери и окна;</w:t>
      </w:r>
    </w:p>
    <w:p w:rsidR="00DF1C50" w:rsidRPr="00F95B2B" w:rsidRDefault="00DF1C50" w:rsidP="00DF1C50">
      <w:pPr>
        <w:jc w:val="both"/>
        <w:rPr>
          <w:sz w:val="22"/>
          <w:szCs w:val="22"/>
        </w:rPr>
      </w:pPr>
      <w:r w:rsidRPr="00F95B2B">
        <w:rPr>
          <w:sz w:val="22"/>
          <w:szCs w:val="22"/>
        </w:rPr>
        <w:t>- Произвести эвакуацию людей с территории учреждения;</w:t>
      </w:r>
    </w:p>
    <w:p w:rsidR="00DF1C50" w:rsidRPr="00F95B2B" w:rsidRDefault="00DF1C50" w:rsidP="00DF1C50">
      <w:pPr>
        <w:jc w:val="both"/>
        <w:rPr>
          <w:sz w:val="22"/>
          <w:szCs w:val="22"/>
        </w:rPr>
      </w:pPr>
      <w:r w:rsidRPr="00F95B2B">
        <w:rPr>
          <w:sz w:val="22"/>
          <w:szCs w:val="22"/>
        </w:rPr>
        <w:t>- Организовать дополнительную охрану заведения;</w:t>
      </w:r>
    </w:p>
    <w:p w:rsidR="00DF1C50" w:rsidRPr="00F95B2B" w:rsidRDefault="00DF1C50" w:rsidP="00DF1C50">
      <w:pPr>
        <w:ind w:firstLine="720"/>
        <w:jc w:val="both"/>
        <w:rPr>
          <w:sz w:val="22"/>
          <w:szCs w:val="22"/>
        </w:rPr>
      </w:pPr>
      <w:bookmarkStart w:id="6" w:name="bookmark469"/>
      <w:r w:rsidRPr="00F95B2B">
        <w:rPr>
          <w:sz w:val="22"/>
          <w:szCs w:val="22"/>
        </w:rPr>
        <w:t xml:space="preserve">При совершении </w:t>
      </w:r>
      <w:proofErr w:type="spellStart"/>
      <w:r w:rsidRPr="00F95B2B">
        <w:rPr>
          <w:sz w:val="22"/>
          <w:szCs w:val="22"/>
        </w:rPr>
        <w:t>терракта</w:t>
      </w:r>
      <w:proofErr w:type="spellEnd"/>
      <w:r w:rsidRPr="00F95B2B">
        <w:rPr>
          <w:sz w:val="22"/>
          <w:szCs w:val="22"/>
        </w:rPr>
        <w:t>:</w:t>
      </w:r>
      <w:bookmarkEnd w:id="6"/>
    </w:p>
    <w:p w:rsidR="00DF1C50" w:rsidRPr="00F95B2B" w:rsidRDefault="00DF1C50" w:rsidP="00DF1C50">
      <w:pPr>
        <w:jc w:val="both"/>
        <w:rPr>
          <w:sz w:val="22"/>
          <w:szCs w:val="22"/>
        </w:rPr>
      </w:pPr>
      <w:r w:rsidRPr="00F95B2B">
        <w:rPr>
          <w:sz w:val="22"/>
          <w:szCs w:val="22"/>
        </w:rPr>
        <w:t>- Проинформировать дежурные службы МЧС (01), ФСБ, МВД (02), скорой помощи (03);</w:t>
      </w:r>
    </w:p>
    <w:p w:rsidR="00DF1C50" w:rsidRPr="00F95B2B" w:rsidRDefault="00DF1C50" w:rsidP="00DF1C50">
      <w:pPr>
        <w:jc w:val="both"/>
        <w:rPr>
          <w:sz w:val="22"/>
          <w:szCs w:val="22"/>
        </w:rPr>
      </w:pPr>
      <w:r w:rsidRPr="00F95B2B">
        <w:rPr>
          <w:sz w:val="22"/>
          <w:szCs w:val="22"/>
        </w:rPr>
        <w:t>- Принять меры по спасению пострадавших, оказанию первой помощи;</w:t>
      </w:r>
    </w:p>
    <w:p w:rsidR="00DF1C50" w:rsidRPr="00F95B2B" w:rsidRDefault="00DF1C50" w:rsidP="00DF1C50">
      <w:pPr>
        <w:jc w:val="both"/>
        <w:rPr>
          <w:sz w:val="22"/>
          <w:szCs w:val="22"/>
        </w:rPr>
      </w:pPr>
      <w:r w:rsidRPr="00F95B2B">
        <w:rPr>
          <w:sz w:val="22"/>
          <w:szCs w:val="22"/>
        </w:rPr>
        <w:t>- Организовать встречу работников органов безопасности и скорой помощи;</w:t>
      </w:r>
    </w:p>
    <w:p w:rsidR="00DF1C50" w:rsidRPr="00F95B2B" w:rsidRDefault="00DF1C50" w:rsidP="00DF1C50">
      <w:pPr>
        <w:ind w:firstLine="720"/>
        <w:jc w:val="both"/>
        <w:rPr>
          <w:sz w:val="22"/>
          <w:szCs w:val="22"/>
        </w:rPr>
      </w:pPr>
      <w:bookmarkStart w:id="7" w:name="bookmark470"/>
      <w:r w:rsidRPr="00F95B2B">
        <w:rPr>
          <w:sz w:val="22"/>
          <w:szCs w:val="22"/>
        </w:rPr>
        <w:t>При обнаружении взрывного устройства:</w:t>
      </w:r>
      <w:bookmarkEnd w:id="7"/>
    </w:p>
    <w:p w:rsidR="00DF1C50" w:rsidRPr="00F95B2B" w:rsidRDefault="00DF1C50" w:rsidP="00DF1C50">
      <w:pPr>
        <w:jc w:val="both"/>
        <w:rPr>
          <w:sz w:val="22"/>
          <w:szCs w:val="22"/>
        </w:rPr>
      </w:pPr>
      <w:r w:rsidRPr="00F95B2B">
        <w:rPr>
          <w:sz w:val="22"/>
          <w:szCs w:val="22"/>
        </w:rPr>
        <w:t>- Немедленно сообщить об обнаруженном подозрительном предмете администрации учреждения;</w:t>
      </w:r>
    </w:p>
    <w:p w:rsidR="00DF1C50" w:rsidRPr="00F95B2B" w:rsidRDefault="00DF1C50" w:rsidP="00DF1C50">
      <w:pPr>
        <w:jc w:val="both"/>
        <w:rPr>
          <w:sz w:val="22"/>
          <w:szCs w:val="22"/>
        </w:rPr>
      </w:pPr>
      <w:r w:rsidRPr="00F95B2B">
        <w:rPr>
          <w:sz w:val="22"/>
          <w:szCs w:val="22"/>
        </w:rPr>
        <w:t>- Дождаться прибытия представителей органов безопасности, указать им местонахождение предмета и действовать в соответствии с их распоряжениями;</w:t>
      </w:r>
    </w:p>
    <w:p w:rsidR="00DF1C50" w:rsidRPr="00F95B2B" w:rsidRDefault="00DF1C50" w:rsidP="00DF1C50">
      <w:pPr>
        <w:jc w:val="both"/>
        <w:rPr>
          <w:sz w:val="22"/>
          <w:szCs w:val="22"/>
        </w:rPr>
      </w:pPr>
      <w:r w:rsidRPr="00F95B2B">
        <w:rPr>
          <w:sz w:val="22"/>
          <w:szCs w:val="22"/>
        </w:rPr>
        <w:t>- Запрещается близко подходить к предмету, трогать его, пользоваться вблизи радиосвязью, мобильными телефонами.</w:t>
      </w:r>
    </w:p>
    <w:p w:rsidR="00DF1C50" w:rsidRPr="00F95B2B" w:rsidRDefault="00DF1C50" w:rsidP="00DF1C50">
      <w:pPr>
        <w:ind w:firstLine="720"/>
        <w:jc w:val="both"/>
        <w:rPr>
          <w:sz w:val="22"/>
          <w:szCs w:val="22"/>
        </w:rPr>
      </w:pPr>
      <w:bookmarkStart w:id="8" w:name="bookmark471"/>
      <w:r w:rsidRPr="00F95B2B">
        <w:rPr>
          <w:sz w:val="22"/>
          <w:szCs w:val="22"/>
        </w:rPr>
        <w:t>В случае захвата в заложники:</w:t>
      </w:r>
      <w:bookmarkEnd w:id="8"/>
    </w:p>
    <w:p w:rsidR="00DF1C50" w:rsidRPr="00F95B2B" w:rsidRDefault="00DF1C50" w:rsidP="00DF1C50">
      <w:pPr>
        <w:jc w:val="both"/>
        <w:rPr>
          <w:sz w:val="22"/>
          <w:szCs w:val="22"/>
        </w:rPr>
      </w:pPr>
      <w:r w:rsidRPr="00F95B2B">
        <w:rPr>
          <w:sz w:val="22"/>
          <w:szCs w:val="22"/>
        </w:rPr>
        <w:t>- Не паниковать. Разговаривать спокойным голосом;</w:t>
      </w:r>
    </w:p>
    <w:p w:rsidR="00DF1C50" w:rsidRPr="00F95B2B" w:rsidRDefault="00DF1C50" w:rsidP="00DF1C50">
      <w:pPr>
        <w:jc w:val="both"/>
        <w:rPr>
          <w:sz w:val="22"/>
          <w:szCs w:val="22"/>
        </w:rPr>
      </w:pPr>
      <w:r w:rsidRPr="00F95B2B">
        <w:rPr>
          <w:sz w:val="22"/>
          <w:szCs w:val="22"/>
        </w:rPr>
        <w:t>- Не высказывать ненависть либо пренебрежение к террористам, выполнять их указания;</w:t>
      </w:r>
    </w:p>
    <w:p w:rsidR="00DF1C50" w:rsidRPr="00F95B2B" w:rsidRDefault="00DF1C50" w:rsidP="00DF1C50">
      <w:pPr>
        <w:jc w:val="both"/>
        <w:rPr>
          <w:sz w:val="22"/>
          <w:szCs w:val="22"/>
        </w:rPr>
      </w:pPr>
      <w:r w:rsidRPr="00F95B2B">
        <w:rPr>
          <w:sz w:val="22"/>
          <w:szCs w:val="22"/>
        </w:rPr>
        <w:t>- Запрещается оказывать активное сопротивление, привлекать внимание своим поведением;</w:t>
      </w:r>
    </w:p>
    <w:p w:rsidR="00DF1C50" w:rsidRPr="00F95B2B" w:rsidRDefault="00DF1C50" w:rsidP="00DF1C50">
      <w:pPr>
        <w:jc w:val="both"/>
        <w:rPr>
          <w:sz w:val="22"/>
          <w:szCs w:val="22"/>
        </w:rPr>
      </w:pPr>
      <w:r w:rsidRPr="00F95B2B">
        <w:rPr>
          <w:sz w:val="22"/>
          <w:szCs w:val="22"/>
        </w:rPr>
        <w:t>- Если нет полной уверенности в успехе побега, не пытайтесь бежать;</w:t>
      </w:r>
    </w:p>
    <w:p w:rsidR="00DF1C50" w:rsidRPr="00F95B2B" w:rsidRDefault="00DF1C50" w:rsidP="00DF1C50">
      <w:pPr>
        <w:jc w:val="both"/>
        <w:rPr>
          <w:sz w:val="22"/>
          <w:szCs w:val="22"/>
        </w:rPr>
      </w:pPr>
      <w:r w:rsidRPr="00F95B2B">
        <w:rPr>
          <w:sz w:val="22"/>
          <w:szCs w:val="22"/>
        </w:rPr>
        <w:t>- Желательно заявить о своем плохом самочувствии, запомнить больше информации о террористах;</w:t>
      </w:r>
    </w:p>
    <w:p w:rsidR="00DF1C50" w:rsidRPr="00F95B2B" w:rsidRDefault="00DF1C50" w:rsidP="00DF1C50">
      <w:pPr>
        <w:jc w:val="both"/>
        <w:rPr>
          <w:sz w:val="22"/>
          <w:szCs w:val="22"/>
        </w:rPr>
      </w:pPr>
      <w:r w:rsidRPr="00F95B2B">
        <w:rPr>
          <w:sz w:val="22"/>
          <w:szCs w:val="22"/>
        </w:rPr>
        <w:t>- Сохранять умственную и физическую активность, не пренебрегать пищей;</w:t>
      </w:r>
    </w:p>
    <w:p w:rsidR="00DF1C50" w:rsidRPr="00F95B2B" w:rsidRDefault="00DF1C50" w:rsidP="00DF1C50">
      <w:pPr>
        <w:jc w:val="both"/>
        <w:rPr>
          <w:sz w:val="22"/>
          <w:szCs w:val="22"/>
        </w:rPr>
      </w:pPr>
      <w:r w:rsidRPr="00F95B2B">
        <w:rPr>
          <w:sz w:val="22"/>
          <w:szCs w:val="22"/>
        </w:rPr>
        <w:t>- Располагаться необходимо как можно дальше от террористов, окон и дверей помещения;</w:t>
      </w:r>
    </w:p>
    <w:p w:rsidR="00DF1C50" w:rsidRPr="00F95B2B" w:rsidRDefault="00DF1C50" w:rsidP="00DF1C50">
      <w:pPr>
        <w:jc w:val="both"/>
        <w:rPr>
          <w:sz w:val="22"/>
          <w:szCs w:val="22"/>
        </w:rPr>
      </w:pPr>
      <w:r w:rsidRPr="00F95B2B">
        <w:rPr>
          <w:sz w:val="22"/>
          <w:szCs w:val="22"/>
        </w:rPr>
        <w:t>- При штурме необходимо лечь на пол лицом вниз, сложив руки на затылке.</w:t>
      </w:r>
    </w:p>
    <w:p w:rsidR="00DF1C50" w:rsidRPr="00F95B2B" w:rsidRDefault="00DF1C50" w:rsidP="00DF1C50">
      <w:pPr>
        <w:jc w:val="center"/>
        <w:rPr>
          <w:b/>
          <w:sz w:val="22"/>
          <w:szCs w:val="22"/>
        </w:rPr>
      </w:pPr>
      <w:r w:rsidRPr="00F95B2B">
        <w:rPr>
          <w:b/>
          <w:sz w:val="22"/>
          <w:szCs w:val="22"/>
        </w:rPr>
        <w:t>5. ТРЕБОВАНИЯ БЕЗОПАСНОСТИ ПО ОКОНЧАНИИ РАБОТЫ</w:t>
      </w:r>
    </w:p>
    <w:p w:rsidR="00DF1C50" w:rsidRPr="00F95B2B" w:rsidRDefault="00DF1C50" w:rsidP="00DF1C50">
      <w:pPr>
        <w:ind w:firstLine="720"/>
        <w:jc w:val="both"/>
        <w:rPr>
          <w:sz w:val="22"/>
          <w:szCs w:val="22"/>
        </w:rPr>
      </w:pPr>
      <w:r w:rsidRPr="00F95B2B">
        <w:rPr>
          <w:sz w:val="22"/>
          <w:szCs w:val="22"/>
        </w:rPr>
        <w:t>По окончании работы необходимо осуществить обход и осмотр территории, зданий и сооружений с целью изучения оперативной обстановки и обнаружения подозрительных предметов.</w:t>
      </w:r>
    </w:p>
    <w:p w:rsidR="00DF1C50" w:rsidRPr="00F95B2B" w:rsidRDefault="00DF1C50" w:rsidP="00DF1C50">
      <w:pPr>
        <w:jc w:val="both"/>
        <w:rPr>
          <w:sz w:val="22"/>
          <w:szCs w:val="22"/>
        </w:rPr>
      </w:pPr>
      <w:r w:rsidRPr="00F95B2B">
        <w:rPr>
          <w:sz w:val="22"/>
          <w:szCs w:val="22"/>
        </w:rPr>
        <w:t xml:space="preserve">Проконтролировать </w:t>
      </w:r>
      <w:proofErr w:type="gramStart"/>
      <w:r w:rsidRPr="00F95B2B">
        <w:rPr>
          <w:sz w:val="22"/>
          <w:szCs w:val="22"/>
        </w:rPr>
        <w:t>техническую</w:t>
      </w:r>
      <w:proofErr w:type="gramEnd"/>
      <w:r w:rsidRPr="00F95B2B">
        <w:rPr>
          <w:sz w:val="22"/>
          <w:szCs w:val="22"/>
        </w:rPr>
        <w:t xml:space="preserve"> </w:t>
      </w:r>
      <w:proofErr w:type="spellStart"/>
      <w:r w:rsidRPr="00F95B2B">
        <w:rPr>
          <w:sz w:val="22"/>
          <w:szCs w:val="22"/>
        </w:rPr>
        <w:t>укрепленность</w:t>
      </w:r>
      <w:proofErr w:type="spellEnd"/>
      <w:r w:rsidRPr="00F95B2B">
        <w:rPr>
          <w:sz w:val="22"/>
          <w:szCs w:val="22"/>
        </w:rPr>
        <w:t xml:space="preserve"> подвалов, чердаков, окон и входных дверей.</w:t>
      </w:r>
    </w:p>
    <w:p w:rsidR="00DF1C50" w:rsidRPr="00F95B2B" w:rsidRDefault="00DF1C50" w:rsidP="00DF1C50">
      <w:pPr>
        <w:jc w:val="both"/>
        <w:rPr>
          <w:sz w:val="22"/>
          <w:szCs w:val="22"/>
        </w:rPr>
      </w:pPr>
    </w:p>
    <w:p w:rsidR="00DF1C50" w:rsidRPr="00F95B2B" w:rsidRDefault="00DF1C50" w:rsidP="00DF1C50">
      <w:pPr>
        <w:shd w:val="clear" w:color="auto" w:fill="FFFFFF"/>
        <w:jc w:val="center"/>
        <w:rPr>
          <w:snapToGrid w:val="0"/>
          <w:sz w:val="22"/>
          <w:szCs w:val="22"/>
        </w:rPr>
      </w:pPr>
    </w:p>
    <w:p w:rsidR="00DF1C50" w:rsidRDefault="00DF1C50" w:rsidP="00DF1C50">
      <w:pPr>
        <w:shd w:val="clear" w:color="auto" w:fill="FFFFFF"/>
        <w:jc w:val="center"/>
        <w:rPr>
          <w:snapToGrid w:val="0"/>
        </w:rPr>
      </w:pPr>
      <w:r>
        <w:rPr>
          <w:snapToGrid w:val="0"/>
        </w:rPr>
        <w:t xml:space="preserve">Разработал ответственный за ОТ:   ___________________ /А. В. </w:t>
      </w:r>
      <w:proofErr w:type="spellStart"/>
      <w:r>
        <w:rPr>
          <w:snapToGrid w:val="0"/>
        </w:rPr>
        <w:t>Аряев</w:t>
      </w:r>
      <w:proofErr w:type="spellEnd"/>
      <w:r>
        <w:rPr>
          <w:snapToGrid w:val="0"/>
        </w:rPr>
        <w:t>/</w:t>
      </w:r>
    </w:p>
    <w:p w:rsidR="00DF1C50" w:rsidRDefault="00DF1C50" w:rsidP="00DF1C50">
      <w:pPr>
        <w:shd w:val="clear" w:color="auto" w:fill="FFFFFF"/>
        <w:rPr>
          <w:snapToGrid w:val="0"/>
        </w:rPr>
      </w:pPr>
    </w:p>
    <w:p w:rsidR="00DF1C50" w:rsidRDefault="00DF1C50" w:rsidP="00DF1C50">
      <w:pPr>
        <w:shd w:val="clear" w:color="auto" w:fill="FFFFFF"/>
        <w:rPr>
          <w:snapToGrid w:val="0"/>
        </w:rPr>
      </w:pPr>
    </w:p>
    <w:p w:rsidR="00A5005B" w:rsidRDefault="00DF1C50" w:rsidP="00DF1C50">
      <w:pPr>
        <w:shd w:val="clear" w:color="auto" w:fill="FFFFFF"/>
        <w:jc w:val="center"/>
      </w:pPr>
      <w:r>
        <w:rPr>
          <w:snapToGrid w:val="0"/>
        </w:rPr>
        <w:t>«____»__________2014г.</w:t>
      </w:r>
    </w:p>
    <w:sectPr w:rsidR="00A5005B" w:rsidSect="00A500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B51769"/>
    <w:multiLevelType w:val="hybridMultilevel"/>
    <w:tmpl w:val="3C563A72"/>
    <w:lvl w:ilvl="0" w:tplc="D8CA5C24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BC40F37"/>
    <w:multiLevelType w:val="hybridMultilevel"/>
    <w:tmpl w:val="F8CC2B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DF1C50"/>
    <w:rsid w:val="000371F5"/>
    <w:rsid w:val="000636F1"/>
    <w:rsid w:val="00065D8B"/>
    <w:rsid w:val="00082EE3"/>
    <w:rsid w:val="000861C3"/>
    <w:rsid w:val="000D7E93"/>
    <w:rsid w:val="00104E1D"/>
    <w:rsid w:val="001275A7"/>
    <w:rsid w:val="0016655D"/>
    <w:rsid w:val="00167F8A"/>
    <w:rsid w:val="001D0DB9"/>
    <w:rsid w:val="001F1357"/>
    <w:rsid w:val="00213E63"/>
    <w:rsid w:val="002436BD"/>
    <w:rsid w:val="0024713D"/>
    <w:rsid w:val="002A023A"/>
    <w:rsid w:val="0031019A"/>
    <w:rsid w:val="00325BB1"/>
    <w:rsid w:val="003309CE"/>
    <w:rsid w:val="00363284"/>
    <w:rsid w:val="00385024"/>
    <w:rsid w:val="003E5C0A"/>
    <w:rsid w:val="004069BF"/>
    <w:rsid w:val="00473E38"/>
    <w:rsid w:val="004C7573"/>
    <w:rsid w:val="004D6160"/>
    <w:rsid w:val="004E5423"/>
    <w:rsid w:val="00506EED"/>
    <w:rsid w:val="00521FE1"/>
    <w:rsid w:val="00524B92"/>
    <w:rsid w:val="00585B6F"/>
    <w:rsid w:val="005A1EE7"/>
    <w:rsid w:val="005E5421"/>
    <w:rsid w:val="005F7E02"/>
    <w:rsid w:val="0065419A"/>
    <w:rsid w:val="00677144"/>
    <w:rsid w:val="006C5C6D"/>
    <w:rsid w:val="006C71DC"/>
    <w:rsid w:val="006D06F5"/>
    <w:rsid w:val="006D2839"/>
    <w:rsid w:val="006F4233"/>
    <w:rsid w:val="00715897"/>
    <w:rsid w:val="00741FB0"/>
    <w:rsid w:val="0074212C"/>
    <w:rsid w:val="007431B7"/>
    <w:rsid w:val="007631DB"/>
    <w:rsid w:val="00786B63"/>
    <w:rsid w:val="007A5CAF"/>
    <w:rsid w:val="007C0B61"/>
    <w:rsid w:val="00820F05"/>
    <w:rsid w:val="00855EC4"/>
    <w:rsid w:val="008718B0"/>
    <w:rsid w:val="008759DD"/>
    <w:rsid w:val="008C041E"/>
    <w:rsid w:val="008E0FAF"/>
    <w:rsid w:val="009026D7"/>
    <w:rsid w:val="009117B2"/>
    <w:rsid w:val="0092011B"/>
    <w:rsid w:val="00923DD0"/>
    <w:rsid w:val="00927348"/>
    <w:rsid w:val="00946248"/>
    <w:rsid w:val="0096097A"/>
    <w:rsid w:val="00966532"/>
    <w:rsid w:val="00A01D06"/>
    <w:rsid w:val="00A051D9"/>
    <w:rsid w:val="00A2670F"/>
    <w:rsid w:val="00A45022"/>
    <w:rsid w:val="00A5005B"/>
    <w:rsid w:val="00A72697"/>
    <w:rsid w:val="00AC7469"/>
    <w:rsid w:val="00AC7BFA"/>
    <w:rsid w:val="00B3789C"/>
    <w:rsid w:val="00B54768"/>
    <w:rsid w:val="00B54C36"/>
    <w:rsid w:val="00B57973"/>
    <w:rsid w:val="00BE682E"/>
    <w:rsid w:val="00C52AB6"/>
    <w:rsid w:val="00C67687"/>
    <w:rsid w:val="00C80C1E"/>
    <w:rsid w:val="00C80F97"/>
    <w:rsid w:val="00C87BAE"/>
    <w:rsid w:val="00CA5836"/>
    <w:rsid w:val="00CC1BDE"/>
    <w:rsid w:val="00CE70E4"/>
    <w:rsid w:val="00CF2799"/>
    <w:rsid w:val="00CF453A"/>
    <w:rsid w:val="00D4617D"/>
    <w:rsid w:val="00D5451D"/>
    <w:rsid w:val="00D5609F"/>
    <w:rsid w:val="00D77C5C"/>
    <w:rsid w:val="00D93FD1"/>
    <w:rsid w:val="00DC117B"/>
    <w:rsid w:val="00DE3A0D"/>
    <w:rsid w:val="00DE4351"/>
    <w:rsid w:val="00DF1C50"/>
    <w:rsid w:val="00E300AB"/>
    <w:rsid w:val="00E32808"/>
    <w:rsid w:val="00E7597A"/>
    <w:rsid w:val="00EB713B"/>
    <w:rsid w:val="00ED1624"/>
    <w:rsid w:val="00F26A79"/>
    <w:rsid w:val="00F54CF3"/>
    <w:rsid w:val="00F651B1"/>
    <w:rsid w:val="00F95236"/>
    <w:rsid w:val="00FA32A1"/>
    <w:rsid w:val="00FC586E"/>
    <w:rsid w:val="00FE2F61"/>
    <w:rsid w:val="00FE6FCB"/>
    <w:rsid w:val="00FE7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C50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F1C50"/>
    <w:pPr>
      <w:keepNext/>
      <w:shd w:val="clear" w:color="auto" w:fill="FFFFFF"/>
      <w:jc w:val="center"/>
      <w:outlineLvl w:val="0"/>
    </w:pPr>
    <w:rPr>
      <w:b/>
      <w:snapToGrid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1C50"/>
    <w:rPr>
      <w:rFonts w:ascii="Times New Roman" w:eastAsia="Times New Roman" w:hAnsi="Times New Roman" w:cs="Times New Roman"/>
      <w:b/>
      <w:snapToGrid w:val="0"/>
      <w:color w:val="000000"/>
      <w:sz w:val="24"/>
      <w:szCs w:val="20"/>
      <w:shd w:val="clear" w:color="auto" w:fill="FFFFFF"/>
      <w:lang w:eastAsia="ru-RU"/>
    </w:rPr>
  </w:style>
  <w:style w:type="paragraph" w:styleId="a3">
    <w:name w:val="Title"/>
    <w:basedOn w:val="a"/>
    <w:link w:val="a4"/>
    <w:qFormat/>
    <w:rsid w:val="00DF1C50"/>
    <w:pPr>
      <w:shd w:val="clear" w:color="auto" w:fill="FFFFFF"/>
      <w:jc w:val="center"/>
    </w:pPr>
    <w:rPr>
      <w:b/>
      <w:snapToGrid w:val="0"/>
      <w:szCs w:val="20"/>
    </w:rPr>
  </w:style>
  <w:style w:type="character" w:customStyle="1" w:styleId="a4">
    <w:name w:val="Название Знак"/>
    <w:basedOn w:val="a0"/>
    <w:link w:val="a3"/>
    <w:rsid w:val="00DF1C50"/>
    <w:rPr>
      <w:rFonts w:ascii="Times New Roman" w:eastAsia="Times New Roman" w:hAnsi="Times New Roman" w:cs="Times New Roman"/>
      <w:b/>
      <w:snapToGrid w:val="0"/>
      <w:color w:val="000000"/>
      <w:sz w:val="24"/>
      <w:szCs w:val="20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548</Words>
  <Characters>3128</Characters>
  <Application>Microsoft Office Word</Application>
  <DocSecurity>0</DocSecurity>
  <Lines>26</Lines>
  <Paragraphs>7</Paragraphs>
  <ScaleCrop>false</ScaleCrop>
  <Company/>
  <LinksUpToDate>false</LinksUpToDate>
  <CharactersWithSpaces>3669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</cp:revision>
  <dcterms:created xsi:type="dcterms:W3CDTF">2014-11-17T17:10:00Z</dcterms:created>
  <dcterms:modified xsi:type="dcterms:W3CDTF">2014-11-17T17:10:00Z</dcterms:modified>
</cp:coreProperties>
</file>